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4F" w:rsidRPr="00DB2389" w:rsidRDefault="00B7694F" w:rsidP="002D3AD2">
      <w:pPr>
        <w:jc w:val="center"/>
        <w:rPr>
          <w:rFonts w:ascii="Britannic Bold" w:hAnsi="Britannic Bold"/>
          <w:lang w:val="it-IT"/>
        </w:rPr>
      </w:pPr>
      <w:r w:rsidRPr="00DB2389">
        <w:rPr>
          <w:rFonts w:ascii="Britannic Bold" w:hAnsi="Britannic Bold"/>
          <w:lang w:val="it-IT"/>
        </w:rPr>
        <w:t xml:space="preserve">PompeiLab </w:t>
      </w:r>
      <w:r w:rsidR="00040BCA" w:rsidRPr="00DB2389">
        <w:rPr>
          <w:rFonts w:ascii="Britannic Bold" w:hAnsi="Britannic Bold"/>
          <w:lang w:val="it-IT"/>
        </w:rPr>
        <w:t>- 2014</w:t>
      </w:r>
    </w:p>
    <w:p w:rsidR="00B7694F" w:rsidRPr="00DB2389" w:rsidRDefault="005D6D60" w:rsidP="00B96538">
      <w:pPr>
        <w:ind w:firstLine="708"/>
        <w:jc w:val="center"/>
        <w:rPr>
          <w:rFonts w:ascii="Britannic Bold" w:hAnsi="Britannic Bold"/>
          <w:lang w:val="it-IT"/>
        </w:rPr>
      </w:pPr>
      <w:r w:rsidRPr="00DB2389">
        <w:rPr>
          <w:rFonts w:ascii="Britannic Bold" w:hAnsi="Britannic Bold"/>
          <w:lang w:val="it-IT"/>
        </w:rPr>
        <w:t xml:space="preserve">Corso di Lingua </w:t>
      </w:r>
      <w:r w:rsidR="00B96538">
        <w:rPr>
          <w:rFonts w:ascii="Britannic Bold" w:hAnsi="Britannic Bold"/>
          <w:lang w:val="it-IT"/>
        </w:rPr>
        <w:t>I</w:t>
      </w:r>
      <w:bookmarkStart w:id="0" w:name="_GoBack"/>
      <w:bookmarkEnd w:id="0"/>
      <w:r w:rsidRPr="00DB2389">
        <w:rPr>
          <w:rFonts w:ascii="Britannic Bold" w:hAnsi="Britannic Bold"/>
          <w:lang w:val="it-IT"/>
        </w:rPr>
        <w:t>nglese –</w:t>
      </w:r>
      <w:r w:rsidR="00B7694F" w:rsidRPr="00DB2389">
        <w:rPr>
          <w:rFonts w:ascii="Britannic Bold" w:hAnsi="Britannic Bold"/>
          <w:lang w:val="it-IT"/>
        </w:rPr>
        <w:t xml:space="preserve"> absolute beginners </w:t>
      </w:r>
    </w:p>
    <w:p w:rsidR="00DB2389" w:rsidRPr="00DB2389" w:rsidRDefault="00DB2389" w:rsidP="002D3AD2">
      <w:pPr>
        <w:jc w:val="both"/>
        <w:rPr>
          <w:sz w:val="20"/>
          <w:lang w:val="it-IT"/>
        </w:rPr>
      </w:pPr>
    </w:p>
    <w:p w:rsidR="00B7694F" w:rsidRPr="00DB2389" w:rsidRDefault="00B7694F" w:rsidP="002D3AD2">
      <w:pPr>
        <w:jc w:val="both"/>
        <w:rPr>
          <w:sz w:val="20"/>
          <w:lang w:val="it-IT"/>
        </w:rPr>
      </w:pPr>
      <w:r w:rsidRPr="00DB2389">
        <w:rPr>
          <w:sz w:val="20"/>
          <w:lang w:val="it-IT"/>
        </w:rPr>
        <w:t>Il corso intende avviare i partecipanti al liv</w:t>
      </w:r>
      <w:r w:rsidR="00695332" w:rsidRPr="00DB2389">
        <w:rPr>
          <w:sz w:val="20"/>
          <w:lang w:val="it-IT"/>
        </w:rPr>
        <w:t>ello di competenze linguistica A</w:t>
      </w:r>
      <w:r w:rsidRPr="00DB2389">
        <w:rPr>
          <w:sz w:val="20"/>
          <w:lang w:val="it-IT"/>
        </w:rPr>
        <w:t>1</w:t>
      </w:r>
      <w:r w:rsidR="00695332" w:rsidRPr="00DB2389">
        <w:rPr>
          <w:sz w:val="20"/>
          <w:lang w:val="it-IT"/>
        </w:rPr>
        <w:t>-A2</w:t>
      </w:r>
      <w:r w:rsidRPr="00DB2389">
        <w:rPr>
          <w:sz w:val="20"/>
          <w:lang w:val="it-IT"/>
        </w:rPr>
        <w:t xml:space="preserve"> corrispondente al </w:t>
      </w:r>
      <w:r w:rsidRPr="00DB2389">
        <w:rPr>
          <w:i/>
          <w:sz w:val="20"/>
          <w:lang w:val="it-IT"/>
        </w:rPr>
        <w:t>Quadro Comune Europeo di Riferimento</w:t>
      </w:r>
      <w:r w:rsidRPr="00DB2389">
        <w:rPr>
          <w:sz w:val="20"/>
          <w:lang w:val="it-IT"/>
        </w:rPr>
        <w:t xml:space="preserve"> del Consiglio d’Europa.</w:t>
      </w:r>
    </w:p>
    <w:p w:rsidR="00B7694F" w:rsidRPr="00DB2389" w:rsidRDefault="00B7694F" w:rsidP="002D3AD2">
      <w:pPr>
        <w:jc w:val="both"/>
        <w:rPr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8860"/>
      </w:tblGrid>
      <w:tr w:rsidR="00695332" w:rsidRPr="00642473" w:rsidTr="00642473">
        <w:trPr>
          <w:gridAfter w:val="1"/>
          <w:wAfter w:w="8860" w:type="dxa"/>
        </w:trPr>
        <w:tc>
          <w:tcPr>
            <w:tcW w:w="746" w:type="dxa"/>
            <w:shd w:val="clear" w:color="auto" w:fill="auto"/>
          </w:tcPr>
          <w:p w:rsidR="00695332" w:rsidRPr="00642473" w:rsidRDefault="00695332">
            <w:pPr>
              <w:rPr>
                <w:b/>
                <w:sz w:val="18"/>
              </w:rPr>
            </w:pPr>
            <w:proofErr w:type="spellStart"/>
            <w:r w:rsidRPr="00642473">
              <w:rPr>
                <w:b/>
                <w:sz w:val="18"/>
              </w:rPr>
              <w:t>Livello</w:t>
            </w:r>
            <w:proofErr w:type="spellEnd"/>
          </w:p>
        </w:tc>
      </w:tr>
      <w:tr w:rsidR="00695332" w:rsidRPr="00B96538" w:rsidTr="00642473">
        <w:tc>
          <w:tcPr>
            <w:tcW w:w="746" w:type="dxa"/>
            <w:shd w:val="clear" w:color="auto" w:fill="auto"/>
          </w:tcPr>
          <w:p w:rsidR="00695332" w:rsidRPr="00642473" w:rsidRDefault="00695332">
            <w:pPr>
              <w:rPr>
                <w:b/>
                <w:sz w:val="18"/>
              </w:rPr>
            </w:pPr>
            <w:r w:rsidRPr="00642473">
              <w:rPr>
                <w:b/>
                <w:sz w:val="18"/>
              </w:rPr>
              <w:t>A1-A2</w:t>
            </w:r>
          </w:p>
        </w:tc>
        <w:tc>
          <w:tcPr>
            <w:tcW w:w="8860" w:type="dxa"/>
            <w:shd w:val="clear" w:color="auto" w:fill="auto"/>
          </w:tcPr>
          <w:p w:rsidR="00695332" w:rsidRPr="00DB2389" w:rsidRDefault="00695332" w:rsidP="00642473">
            <w:pPr>
              <w:jc w:val="both"/>
              <w:rPr>
                <w:sz w:val="18"/>
                <w:szCs w:val="18"/>
                <w:lang w:val="it-IT"/>
              </w:rPr>
            </w:pPr>
            <w:r w:rsidRPr="00642473">
              <w:rPr>
                <w:rFonts w:ascii="Arial" w:hAnsi="Arial" w:cs="Arial"/>
                <w:sz w:val="18"/>
                <w:szCs w:val="18"/>
                <w:lang w:val="it-IT"/>
              </w:rPr>
              <w:t>Riesce a comprendere frasi ed espressioni di uso frequente relative ad ambiti di immediata rilevanza (es. informazioni personali e familiari di base, fare la spesa, la geografia locale, l'occupazione). Riesce a comunicare in attività semplici e di routine che richiedono uno scambio semplice e diretto di informazioni su argomenti familiari e abituali. Riesce a descrivere in termini semplici aspetti del suo background, dell'ambiente circostante e fatti relazionati ai bisogni immediati.</w:t>
            </w:r>
          </w:p>
        </w:tc>
      </w:tr>
    </w:tbl>
    <w:p w:rsidR="00B7694F" w:rsidRPr="00DB2389" w:rsidRDefault="00B7694F">
      <w:pPr>
        <w:rPr>
          <w:sz w:val="20"/>
          <w:lang w:val="it-IT"/>
        </w:rPr>
      </w:pPr>
    </w:p>
    <w:p w:rsidR="00B7694F" w:rsidRPr="00F524FD" w:rsidRDefault="00B7694F">
      <w:pPr>
        <w:rPr>
          <w:sz w:val="20"/>
        </w:rPr>
      </w:pPr>
      <w:r w:rsidRPr="00F524FD">
        <w:rPr>
          <w:sz w:val="20"/>
        </w:rPr>
        <w:t xml:space="preserve">Il </w:t>
      </w:r>
      <w:proofErr w:type="spellStart"/>
      <w:r w:rsidRPr="00F524FD">
        <w:rPr>
          <w:sz w:val="20"/>
        </w:rPr>
        <w:t>corso</w:t>
      </w:r>
      <w:proofErr w:type="spellEnd"/>
      <w:r w:rsidRPr="00F524FD">
        <w:rPr>
          <w:sz w:val="20"/>
        </w:rPr>
        <w:t xml:space="preserve"> </w:t>
      </w:r>
      <w:proofErr w:type="spellStart"/>
      <w:r w:rsidRPr="00F524FD">
        <w:rPr>
          <w:sz w:val="20"/>
        </w:rPr>
        <w:t>prevede</w:t>
      </w:r>
      <w:proofErr w:type="spellEnd"/>
      <w:r w:rsidRPr="00F524FD">
        <w:rPr>
          <w:sz w:val="20"/>
        </w:rPr>
        <w:t xml:space="preserve">: </w:t>
      </w:r>
    </w:p>
    <w:p w:rsidR="00B7694F" w:rsidRPr="00DB2389" w:rsidRDefault="00B7694F" w:rsidP="00695332">
      <w:pPr>
        <w:numPr>
          <w:ilvl w:val="0"/>
          <w:numId w:val="2"/>
        </w:numPr>
        <w:rPr>
          <w:sz w:val="20"/>
          <w:lang w:val="it-IT"/>
        </w:rPr>
      </w:pPr>
      <w:r w:rsidRPr="00DB2389">
        <w:rPr>
          <w:sz w:val="20"/>
          <w:lang w:val="it-IT"/>
        </w:rPr>
        <w:t>un test finale</w:t>
      </w:r>
      <w:r w:rsidR="00D65A2D" w:rsidRPr="00DB2389">
        <w:rPr>
          <w:sz w:val="20"/>
          <w:lang w:val="it-IT"/>
        </w:rPr>
        <w:t xml:space="preserve"> di auto-valutazione del livello raggiunto</w:t>
      </w:r>
    </w:p>
    <w:p w:rsidR="00B7694F" w:rsidRPr="00F524FD" w:rsidRDefault="00B7694F">
      <w:pPr>
        <w:rPr>
          <w:rFonts w:ascii="Arno Pro" w:hAnsi="Arno Pro"/>
        </w:rPr>
      </w:pPr>
      <w:proofErr w:type="spellStart"/>
      <w:r w:rsidRPr="00F524FD">
        <w:rPr>
          <w:rFonts w:ascii="Arno Pro" w:hAnsi="Arno Pro"/>
          <w:b/>
          <w:u w:val="single"/>
        </w:rPr>
        <w:t>Programma</w:t>
      </w:r>
      <w:proofErr w:type="spellEnd"/>
      <w:r w:rsidRPr="00F524FD">
        <w:rPr>
          <w:rFonts w:ascii="Arno Pro" w:hAnsi="Arno Pro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6"/>
        <w:gridCol w:w="5287"/>
      </w:tblGrid>
      <w:tr w:rsidR="00B7694F" w:rsidRPr="00642473" w:rsidTr="00642473">
        <w:tc>
          <w:tcPr>
            <w:tcW w:w="4886" w:type="dxa"/>
            <w:shd w:val="clear" w:color="auto" w:fill="auto"/>
          </w:tcPr>
          <w:p w:rsidR="00B7694F" w:rsidRPr="00642473" w:rsidRDefault="00B7694F">
            <w:pPr>
              <w:rPr>
                <w:rFonts w:ascii="Apple Chancery" w:hAnsi="Apple Chancery"/>
              </w:rPr>
            </w:pPr>
            <w:proofErr w:type="spellStart"/>
            <w:r w:rsidRPr="00642473">
              <w:rPr>
                <w:rFonts w:ascii="Arno Pro" w:hAnsi="Arno Pro"/>
              </w:rPr>
              <w:t>Grammatica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B7694F" w:rsidRPr="00642473" w:rsidRDefault="00B7694F">
            <w:pPr>
              <w:rPr>
                <w:rFonts w:ascii="Apple Chancery" w:hAnsi="Apple Chancery"/>
              </w:rPr>
            </w:pPr>
            <w:proofErr w:type="spellStart"/>
            <w:r w:rsidRPr="00642473">
              <w:rPr>
                <w:rFonts w:ascii="Arno Pro" w:hAnsi="Arno Pro"/>
              </w:rPr>
              <w:t>Funzioni</w:t>
            </w:r>
            <w:proofErr w:type="spellEnd"/>
            <w:r w:rsidRPr="00642473">
              <w:rPr>
                <w:rFonts w:ascii="Arno Pro" w:hAnsi="Arno Pro"/>
              </w:rPr>
              <w:t xml:space="preserve"> e </w:t>
            </w:r>
            <w:proofErr w:type="spellStart"/>
            <w:r w:rsidRPr="00642473">
              <w:rPr>
                <w:rFonts w:ascii="Arno Pro" w:hAnsi="Arno Pro"/>
              </w:rPr>
              <w:t>vocabolario</w:t>
            </w:r>
            <w:proofErr w:type="spellEnd"/>
          </w:p>
        </w:tc>
      </w:tr>
      <w:tr w:rsidR="002D3AD2" w:rsidRPr="00642473" w:rsidTr="00642473">
        <w:tc>
          <w:tcPr>
            <w:tcW w:w="4886" w:type="dxa"/>
            <w:shd w:val="clear" w:color="auto" w:fill="auto"/>
          </w:tcPr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I/my and you/your: (my name’s…/ I’m…/What’s your name?</w:t>
            </w:r>
          </w:p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He/she and his/her: what’s his job?</w:t>
            </w:r>
          </w:p>
        </w:tc>
        <w:tc>
          <w:tcPr>
            <w:tcW w:w="5287" w:type="dxa"/>
            <w:shd w:val="clear" w:color="auto" w:fill="auto"/>
          </w:tcPr>
          <w:p w:rsidR="002D3AD2" w:rsidRPr="00642473" w:rsidRDefault="005D6D60">
            <w:pPr>
              <w:rPr>
                <w:rFonts w:ascii="Arno Pro" w:hAnsi="Arno Pro"/>
              </w:rPr>
            </w:pPr>
            <w:r>
              <w:rPr>
                <w:rFonts w:ascii="Arno Pro" w:hAnsi="Arno Pro"/>
              </w:rPr>
              <w:t>Listen to questions/Requesting p</w:t>
            </w:r>
            <w:r w:rsidR="002D3AD2" w:rsidRPr="00642473">
              <w:rPr>
                <w:rFonts w:ascii="Arno Pro" w:hAnsi="Arno Pro"/>
              </w:rPr>
              <w:t>ersonal information / jobs and a/an: numbers 0-20; the alphabet; how do you spell…?</w:t>
            </w:r>
          </w:p>
        </w:tc>
      </w:tr>
      <w:tr w:rsidR="002D3AD2" w:rsidRPr="00642473" w:rsidTr="00642473">
        <w:tc>
          <w:tcPr>
            <w:tcW w:w="4886" w:type="dxa"/>
            <w:shd w:val="clear" w:color="auto" w:fill="auto"/>
          </w:tcPr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Be with I and you (affirmative, question and negative), then be with he/she/it;</w:t>
            </w:r>
          </w:p>
        </w:tc>
        <w:tc>
          <w:tcPr>
            <w:tcW w:w="5287" w:type="dxa"/>
            <w:shd w:val="clear" w:color="auto" w:fill="auto"/>
          </w:tcPr>
          <w:p w:rsidR="002D3AD2" w:rsidRPr="00642473" w:rsidRDefault="002D3AD2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Countries and nationalities;</w:t>
            </w:r>
          </w:p>
          <w:p w:rsidR="002D3AD2" w:rsidRPr="00642473" w:rsidRDefault="002D3AD2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Numbers; 21-100</w:t>
            </w:r>
          </w:p>
        </w:tc>
      </w:tr>
      <w:tr w:rsidR="002D3AD2" w:rsidRPr="00642473" w:rsidTr="00642473">
        <w:tc>
          <w:tcPr>
            <w:tcW w:w="4886" w:type="dxa"/>
            <w:shd w:val="clear" w:color="auto" w:fill="auto"/>
          </w:tcPr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Be – plural forms; our and their</w:t>
            </w:r>
          </w:p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Plural nouns</w:t>
            </w:r>
          </w:p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This/that/these/those</w:t>
            </w:r>
          </w:p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 xml:space="preserve">Pronunciation plural and </w:t>
            </w:r>
            <w:proofErr w:type="spellStart"/>
            <w:r w:rsidRPr="00642473">
              <w:rPr>
                <w:rFonts w:ascii="Arno Pro" w:hAnsi="Arno Pro"/>
              </w:rPr>
              <w:t>contructed</w:t>
            </w:r>
            <w:proofErr w:type="spellEnd"/>
            <w:r w:rsidRPr="00642473">
              <w:rPr>
                <w:rFonts w:ascii="Arno Pro" w:hAnsi="Arno Pro"/>
              </w:rPr>
              <w:t xml:space="preserve"> forms</w:t>
            </w:r>
          </w:p>
        </w:tc>
        <w:tc>
          <w:tcPr>
            <w:tcW w:w="5287" w:type="dxa"/>
            <w:shd w:val="clear" w:color="auto" w:fill="auto"/>
          </w:tcPr>
          <w:p w:rsidR="002D3AD2" w:rsidRPr="00642473" w:rsidRDefault="002D3AD2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An e-mail and a postcard; places, food and drink; common adjectives</w:t>
            </w:r>
          </w:p>
        </w:tc>
      </w:tr>
      <w:tr w:rsidR="002D3AD2" w:rsidRPr="00642473" w:rsidTr="00642473">
        <w:tc>
          <w:tcPr>
            <w:tcW w:w="4886" w:type="dxa"/>
            <w:shd w:val="clear" w:color="auto" w:fill="auto"/>
          </w:tcPr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There is/there are (affirmative, questions and negative)</w:t>
            </w:r>
          </w:p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A/some/any</w:t>
            </w:r>
          </w:p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Sentence stress</w:t>
            </w:r>
          </w:p>
        </w:tc>
        <w:tc>
          <w:tcPr>
            <w:tcW w:w="5287" w:type="dxa"/>
            <w:shd w:val="clear" w:color="auto" w:fill="auto"/>
          </w:tcPr>
          <w:p w:rsidR="002D3AD2" w:rsidRPr="00642473" w:rsidRDefault="002D3AD2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Descriptions of a place; places in a town; prepositions of place; common adjectives</w:t>
            </w:r>
          </w:p>
        </w:tc>
      </w:tr>
      <w:tr w:rsidR="002D3AD2" w:rsidRPr="00642473" w:rsidTr="00642473">
        <w:tc>
          <w:tcPr>
            <w:tcW w:w="4886" w:type="dxa"/>
            <w:shd w:val="clear" w:color="auto" w:fill="auto"/>
          </w:tcPr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Present simple with I and you (affirmative, questions and negative)</w:t>
            </w:r>
          </w:p>
          <w:p w:rsidR="002D3AD2" w:rsidRPr="00642473" w:rsidRDefault="002D3AD2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Possessive’s</w:t>
            </w:r>
          </w:p>
        </w:tc>
        <w:tc>
          <w:tcPr>
            <w:tcW w:w="5287" w:type="dxa"/>
            <w:shd w:val="clear" w:color="auto" w:fill="auto"/>
          </w:tcPr>
          <w:p w:rsidR="002D3AD2" w:rsidRPr="00642473" w:rsidRDefault="002D3AD2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Complete a form; family members; personal possessions</w:t>
            </w:r>
          </w:p>
        </w:tc>
      </w:tr>
      <w:tr w:rsidR="002D3AD2" w:rsidRPr="00642473" w:rsidTr="00642473">
        <w:tc>
          <w:tcPr>
            <w:tcW w:w="4886" w:type="dxa"/>
            <w:shd w:val="clear" w:color="auto" w:fill="auto"/>
          </w:tcPr>
          <w:p w:rsidR="002D3AD2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Present simple with he/she /it (affirmative, questions and negative)</w:t>
            </w:r>
          </w:p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Object pronouns</w:t>
            </w:r>
          </w:p>
        </w:tc>
        <w:tc>
          <w:tcPr>
            <w:tcW w:w="5287" w:type="dxa"/>
            <w:shd w:val="clear" w:color="auto" w:fill="auto"/>
          </w:tcPr>
          <w:p w:rsidR="002D3AD2" w:rsidRPr="00642473" w:rsidRDefault="00346503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Likes and dislikes; lifestyle facts</w:t>
            </w:r>
          </w:p>
        </w:tc>
      </w:tr>
      <w:tr w:rsidR="00346503" w:rsidRPr="00642473" w:rsidTr="00642473">
        <w:tc>
          <w:tcPr>
            <w:tcW w:w="4886" w:type="dxa"/>
            <w:shd w:val="clear" w:color="auto" w:fill="auto"/>
          </w:tcPr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Present simple with adverbs of frequency</w:t>
            </w:r>
          </w:p>
        </w:tc>
        <w:tc>
          <w:tcPr>
            <w:tcW w:w="5287" w:type="dxa"/>
            <w:shd w:val="clear" w:color="auto" w:fill="auto"/>
          </w:tcPr>
          <w:p w:rsidR="00346503" w:rsidRPr="00642473" w:rsidRDefault="00346503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Usual routines: days of the week; time expressions</w:t>
            </w:r>
          </w:p>
        </w:tc>
      </w:tr>
      <w:tr w:rsidR="00346503" w:rsidRPr="00642473" w:rsidTr="00642473">
        <w:tc>
          <w:tcPr>
            <w:tcW w:w="4886" w:type="dxa"/>
            <w:shd w:val="clear" w:color="auto" w:fill="auto"/>
          </w:tcPr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Can and can’t for ability</w:t>
            </w:r>
          </w:p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proofErr w:type="spellStart"/>
            <w:r w:rsidRPr="00642473">
              <w:rPr>
                <w:rFonts w:ascii="Arno Pro" w:hAnsi="Arno Pro"/>
              </w:rPr>
              <w:t>Wh</w:t>
            </w:r>
            <w:proofErr w:type="spellEnd"/>
            <w:r w:rsidRPr="00642473">
              <w:rPr>
                <w:rFonts w:ascii="Arno Pro" w:hAnsi="Arno Pro"/>
              </w:rPr>
              <w:t>- questions</w:t>
            </w:r>
          </w:p>
        </w:tc>
        <w:tc>
          <w:tcPr>
            <w:tcW w:w="5287" w:type="dxa"/>
            <w:shd w:val="clear" w:color="auto" w:fill="auto"/>
          </w:tcPr>
          <w:p w:rsidR="00346503" w:rsidRPr="00642473" w:rsidRDefault="00346503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Parts of the body; quantities</w:t>
            </w:r>
          </w:p>
        </w:tc>
      </w:tr>
      <w:tr w:rsidR="00346503" w:rsidRPr="00642473" w:rsidTr="00642473">
        <w:tc>
          <w:tcPr>
            <w:tcW w:w="4886" w:type="dxa"/>
            <w:shd w:val="clear" w:color="auto" w:fill="auto"/>
          </w:tcPr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Pas</w:t>
            </w:r>
            <w:r w:rsidR="005D6D60">
              <w:rPr>
                <w:rFonts w:ascii="Arno Pro" w:hAnsi="Arno Pro"/>
              </w:rPr>
              <w:t>t</w:t>
            </w:r>
            <w:r w:rsidRPr="00642473">
              <w:rPr>
                <w:rFonts w:ascii="Arno Pro" w:hAnsi="Arno Pro"/>
              </w:rPr>
              <w:t xml:space="preserve"> simple of be (affirmative, questions and negative)</w:t>
            </w:r>
          </w:p>
        </w:tc>
        <w:tc>
          <w:tcPr>
            <w:tcW w:w="5287" w:type="dxa"/>
            <w:shd w:val="clear" w:color="auto" w:fill="auto"/>
          </w:tcPr>
          <w:p w:rsidR="00346503" w:rsidRPr="00642473" w:rsidRDefault="00346503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Common adjectives</w:t>
            </w:r>
          </w:p>
        </w:tc>
      </w:tr>
      <w:tr w:rsidR="00346503" w:rsidRPr="00642473" w:rsidTr="00642473">
        <w:tc>
          <w:tcPr>
            <w:tcW w:w="4886" w:type="dxa"/>
            <w:shd w:val="clear" w:color="auto" w:fill="auto"/>
          </w:tcPr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 xml:space="preserve">Past simple of regular </w:t>
            </w:r>
            <w:r w:rsidRPr="00642473">
              <w:rPr>
                <w:rFonts w:ascii="Arno Pro" w:hAnsi="Arno Pro"/>
              </w:rPr>
              <w:lastRenderedPageBreak/>
              <w:t>verbs and some common irregular ones (affirmative, questions and negative)</w:t>
            </w:r>
          </w:p>
        </w:tc>
        <w:tc>
          <w:tcPr>
            <w:tcW w:w="5287" w:type="dxa"/>
            <w:shd w:val="clear" w:color="auto" w:fill="auto"/>
          </w:tcPr>
          <w:p w:rsidR="00346503" w:rsidRPr="00642473" w:rsidRDefault="00346503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lastRenderedPageBreak/>
              <w:t>Life events; dates</w:t>
            </w:r>
          </w:p>
        </w:tc>
      </w:tr>
      <w:tr w:rsidR="00346503" w:rsidRPr="00642473" w:rsidTr="00642473">
        <w:tc>
          <w:tcPr>
            <w:tcW w:w="4886" w:type="dxa"/>
            <w:shd w:val="clear" w:color="auto" w:fill="auto"/>
          </w:tcPr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lastRenderedPageBreak/>
              <w:t>Past simple negative</w:t>
            </w:r>
          </w:p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 xml:space="preserve">Past simple questions (yes/no questions and </w:t>
            </w:r>
            <w:proofErr w:type="spellStart"/>
            <w:r w:rsidRPr="00642473">
              <w:rPr>
                <w:rFonts w:ascii="Arno Pro" w:hAnsi="Arno Pro"/>
              </w:rPr>
              <w:t>wh</w:t>
            </w:r>
            <w:proofErr w:type="spellEnd"/>
            <w:r w:rsidRPr="00642473">
              <w:rPr>
                <w:rFonts w:ascii="Arno Pro" w:hAnsi="Arno Pro"/>
              </w:rPr>
              <w:t>-questions)</w:t>
            </w:r>
          </w:p>
        </w:tc>
        <w:tc>
          <w:tcPr>
            <w:tcW w:w="5287" w:type="dxa"/>
            <w:shd w:val="clear" w:color="auto" w:fill="auto"/>
          </w:tcPr>
          <w:p w:rsidR="00346503" w:rsidRPr="00642473" w:rsidRDefault="00346503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Holidays expressions; irregular verbs</w:t>
            </w:r>
          </w:p>
        </w:tc>
      </w:tr>
      <w:tr w:rsidR="00346503" w:rsidRPr="00642473" w:rsidTr="00642473">
        <w:tc>
          <w:tcPr>
            <w:tcW w:w="4886" w:type="dxa"/>
            <w:shd w:val="clear" w:color="auto" w:fill="auto"/>
          </w:tcPr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Want to</w:t>
            </w:r>
          </w:p>
          <w:p w:rsidR="00346503" w:rsidRPr="00642473" w:rsidRDefault="00346503" w:rsidP="00642473">
            <w:pPr>
              <w:numPr>
                <w:ilvl w:val="0"/>
                <w:numId w:val="3"/>
              </w:num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Going to (future)</w:t>
            </w:r>
          </w:p>
        </w:tc>
        <w:tc>
          <w:tcPr>
            <w:tcW w:w="5287" w:type="dxa"/>
            <w:shd w:val="clear" w:color="auto" w:fill="auto"/>
          </w:tcPr>
          <w:p w:rsidR="00346503" w:rsidRPr="00642473" w:rsidRDefault="00346503">
            <w:pPr>
              <w:rPr>
                <w:rFonts w:ascii="Arno Pro" w:hAnsi="Arno Pro"/>
              </w:rPr>
            </w:pPr>
            <w:r w:rsidRPr="00642473">
              <w:rPr>
                <w:rFonts w:ascii="Arno Pro" w:hAnsi="Arno Pro"/>
              </w:rPr>
              <w:t>Websites; things you buy; colours and size</w:t>
            </w:r>
          </w:p>
        </w:tc>
      </w:tr>
    </w:tbl>
    <w:p w:rsidR="00B7694F" w:rsidRPr="00F524FD" w:rsidRDefault="00B7694F">
      <w:pPr>
        <w:rPr>
          <w:rFonts w:ascii="Cambria" w:hAnsi="Cambria"/>
          <w:b/>
        </w:rPr>
      </w:pPr>
    </w:p>
    <w:sectPr w:rsidR="00B7694F" w:rsidRPr="00F524FD" w:rsidSect="002D3AD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154A"/>
    <w:multiLevelType w:val="hybridMultilevel"/>
    <w:tmpl w:val="F8742064"/>
    <w:lvl w:ilvl="0" w:tplc="14BC7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776A64"/>
    <w:multiLevelType w:val="hybridMultilevel"/>
    <w:tmpl w:val="6CD6AE1E"/>
    <w:lvl w:ilvl="0" w:tplc="95487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8761C"/>
    <w:multiLevelType w:val="hybridMultilevel"/>
    <w:tmpl w:val="23723D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6EB3"/>
    <w:rsid w:val="00040BCA"/>
    <w:rsid w:val="002D3AD2"/>
    <w:rsid w:val="00346503"/>
    <w:rsid w:val="0039447C"/>
    <w:rsid w:val="003A2647"/>
    <w:rsid w:val="005D6D60"/>
    <w:rsid w:val="00642473"/>
    <w:rsid w:val="00695332"/>
    <w:rsid w:val="00896EB3"/>
    <w:rsid w:val="00B7694F"/>
    <w:rsid w:val="00B96538"/>
    <w:rsid w:val="00D4592B"/>
    <w:rsid w:val="00D468A8"/>
    <w:rsid w:val="00D65A2D"/>
    <w:rsid w:val="00DB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468A8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31D4"/>
    <w:rPr>
      <w:color w:val="0000FF"/>
      <w:u w:val="single"/>
    </w:rPr>
  </w:style>
  <w:style w:type="table" w:styleId="Grigliatabella">
    <w:name w:val="Table Grid"/>
    <w:basedOn w:val="Tabellanormale"/>
    <w:rsid w:val="007A4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31D4"/>
    <w:rPr>
      <w:color w:val="0000FF"/>
      <w:u w:val="single"/>
    </w:rPr>
  </w:style>
  <w:style w:type="table" w:styleId="Grigliatabella">
    <w:name w:val="Table Grid"/>
    <w:basedOn w:val="Tabellanormale"/>
    <w:rsid w:val="007A4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Scienze dell’educatione</vt:lpstr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Scienze dell’educatione</dc:title>
  <dc:creator>Mariella --</dc:creator>
  <cp:lastModifiedBy>xware</cp:lastModifiedBy>
  <cp:revision>2</cp:revision>
  <cp:lastPrinted>2010-04-26T22:59:00Z</cp:lastPrinted>
  <dcterms:created xsi:type="dcterms:W3CDTF">2014-09-05T08:23:00Z</dcterms:created>
  <dcterms:modified xsi:type="dcterms:W3CDTF">2014-09-05T08:23:00Z</dcterms:modified>
</cp:coreProperties>
</file>